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6338B9ED" w:rsidR="008B0145" w:rsidRPr="00536104" w:rsidRDefault="00F202DF" w:rsidP="00531CDB">
      <w:pPr>
        <w:pStyle w:val="Antrat2"/>
        <w:spacing w:before="0"/>
        <w:ind w:left="7371"/>
        <w:jc w:val="right"/>
        <w:rPr>
          <w:rFonts w:ascii="Times New Roman" w:eastAsia="Calibri" w:hAnsi="Times New Roman" w:cs="Times New Roman"/>
          <w:color w:val="4472C4" w:themeColor="accent1"/>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536104" w:rsidRPr="00385A29">
        <w:rPr>
          <w:rFonts w:ascii="Times New Roman" w:eastAsia="Calibri" w:hAnsi="Times New Roman" w:cs="Times New Roman"/>
          <w:color w:val="auto"/>
          <w:sz w:val="24"/>
          <w:szCs w:val="24"/>
        </w:rPr>
        <w:t>2</w:t>
      </w:r>
      <w:r w:rsidR="008B0145" w:rsidRPr="00385A29">
        <w:rPr>
          <w:rFonts w:ascii="Times New Roman" w:eastAsia="Calibri" w:hAnsi="Times New Roman" w:cs="Times New Roman"/>
          <w:color w:val="auto"/>
          <w:sz w:val="24"/>
          <w:szCs w:val="24"/>
        </w:rPr>
        <w:t xml:space="preserve"> </w:t>
      </w:r>
      <w:r w:rsidR="0037548B" w:rsidRPr="00385A29">
        <w:rPr>
          <w:rFonts w:ascii="Times New Roman" w:eastAsia="Calibri" w:hAnsi="Times New Roman" w:cs="Times New Roman"/>
          <w:color w:val="auto"/>
          <w:sz w:val="24"/>
          <w:szCs w:val="24"/>
        </w:rPr>
        <w:t>p</w:t>
      </w:r>
      <w:r w:rsidR="008D704D" w:rsidRPr="00385A29">
        <w:rPr>
          <w:rFonts w:ascii="Times New Roman" w:eastAsia="Calibri" w:hAnsi="Times New Roman" w:cs="Times New Roman"/>
          <w:color w:val="auto"/>
          <w:sz w:val="24"/>
          <w:szCs w:val="24"/>
        </w:rPr>
        <w:t>riedas</w:t>
      </w:r>
    </w:p>
    <w:p w14:paraId="7BFABC1F" w14:textId="217FB4A1" w:rsidR="008D704D" w:rsidRPr="00D9156D" w:rsidRDefault="008D704D" w:rsidP="00531CDB">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531CDB"/>
    <w:p w14:paraId="72C8583E" w14:textId="30118F4B" w:rsidR="0035740E" w:rsidRPr="00D9156D" w:rsidRDefault="0035740E" w:rsidP="00531CDB">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 xml:space="preserve">KOKYBĖS VADYBOS SISTEMOS IR (ARBA) APLINKOS </w:t>
      </w:r>
      <w:r w:rsidRPr="0087351E">
        <w:rPr>
          <w:rFonts w:ascii="Times New Roman" w:hAnsi="Times New Roman" w:cs="Times New Roman"/>
          <w:b/>
          <w:bCs/>
          <w:color w:val="auto"/>
          <w:spacing w:val="0"/>
          <w:sz w:val="24"/>
          <w:szCs w:val="24"/>
          <w:lang w:eastAsia="en-US"/>
        </w:rPr>
        <w:t>APSAUGOS VADYBOS SISTEMOS STANDARTŲ</w:t>
      </w:r>
    </w:p>
    <w:p w14:paraId="59C46DDD" w14:textId="77777777" w:rsidR="00C31199" w:rsidRPr="00D9156D" w:rsidRDefault="00C31199" w:rsidP="00531CDB">
      <w:pPr>
        <w:rPr>
          <w:lang w:eastAsia="en-US"/>
        </w:rPr>
      </w:pPr>
    </w:p>
    <w:p w14:paraId="70D86F3C" w14:textId="4C41BA65" w:rsidR="000B6384" w:rsidRPr="00D9156D" w:rsidRDefault="000B6384" w:rsidP="00531CDB">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599C7B83" w:rsidR="000B6384" w:rsidRPr="00D9156D" w:rsidRDefault="000B6384" w:rsidP="00531CDB">
      <w:pPr>
        <w:suppressAutoHyphens/>
        <w:ind w:firstLine="1276"/>
        <w:jc w:val="both"/>
      </w:pPr>
      <w:r w:rsidRPr="00D9156D">
        <w:rPr>
          <w:bCs/>
          <w:iCs/>
        </w:rPr>
        <w:t xml:space="preserve">2. </w:t>
      </w:r>
      <w:r w:rsidRPr="00D9156D">
        <w:t xml:space="preserve">Tiekėjas, teikdamas pasiūlymą, turi pateikti </w:t>
      </w:r>
      <w:r w:rsidRPr="00D9156D">
        <w:rPr>
          <w:shd w:val="clear" w:color="auto" w:fill="FFFFFF"/>
        </w:rPr>
        <w:t>Europos bendrąjį viešųjų pirkimų dokumentą (toliau –</w:t>
      </w:r>
      <w:r w:rsidRPr="00D9156D">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bCs/>
          <w:iCs/>
          <w:color w:val="000000"/>
        </w:rPr>
        <w:t xml:space="preserve">EBVPD pildomas jį įkėlus į svetainę </w:t>
      </w:r>
      <w:hyperlink r:id="rId11" w:history="1">
        <w:r w:rsidRPr="00D9156D">
          <w:rPr>
            <w:bCs/>
            <w:iCs/>
            <w:color w:val="0000FF"/>
            <w:u w:val="single"/>
          </w:rPr>
          <w:t>http://ebvpd.eviesiejipirkimai.lt/espd-web/</w:t>
        </w:r>
      </w:hyperlink>
      <w:r w:rsidR="004C1479" w:rsidRPr="00D9156D">
        <w:rPr>
          <w:bCs/>
          <w:iCs/>
          <w:color w:val="0000FF"/>
        </w:rPr>
        <w:t xml:space="preserve"> </w:t>
      </w:r>
      <w:r w:rsidRPr="00D9156D">
        <w:rPr>
          <w:bCs/>
          <w:iCs/>
          <w:color w:val="000000"/>
        </w:rPr>
        <w:t xml:space="preserve">ir užpildžius bei atsisiuntus pateikiamas su pasiūlymu. </w:t>
      </w:r>
      <w:r w:rsidRPr="00D9156D">
        <w:rPr>
          <w:bCs/>
          <w:iCs/>
        </w:rPr>
        <w:t>EBVPD forma pateikiama</w:t>
      </w:r>
      <w:r w:rsidR="00B93A39" w:rsidRPr="00B93A39">
        <w:rPr>
          <w:bCs/>
          <w:iCs/>
          <w:color w:val="7030A0"/>
        </w:rPr>
        <w:t xml:space="preserve"> </w:t>
      </w:r>
      <w:r w:rsidR="00071DF7" w:rsidRPr="00D9156D">
        <w:t xml:space="preserve">specialiųjų pirkimo sąlygų </w:t>
      </w:r>
      <w:r w:rsidR="00385A29" w:rsidRPr="00B56929">
        <w:rPr>
          <w:color w:val="7030A0"/>
        </w:rPr>
        <w:t>3</w:t>
      </w:r>
      <w:r w:rsidRPr="00385A29">
        <w:rPr>
          <w:bCs/>
          <w:iCs/>
          <w:color w:val="7030A0"/>
        </w:rPr>
        <w:t xml:space="preserve"> priede</w:t>
      </w:r>
      <w:r w:rsidR="00071DF7" w:rsidRPr="00385A29">
        <w:rPr>
          <w:bCs/>
          <w:iCs/>
          <w:color w:val="7030A0"/>
        </w:rPr>
        <w:t xml:space="preserve"> „EBVPD“</w:t>
      </w:r>
      <w:r w:rsidRPr="00385A29">
        <w:rPr>
          <w:bCs/>
          <w:iCs/>
        </w:rPr>
        <w:t>.</w:t>
      </w:r>
    </w:p>
    <w:p w14:paraId="43923149" w14:textId="4CBA6535" w:rsidR="00937464" w:rsidRP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 xml:space="preserve">. SVARBU: </w:t>
      </w:r>
    </w:p>
    <w:p w14:paraId="2FCB58A0" w14:textId="3D0F3D60" w:rsidR="00F810DA" w:rsidRP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 xml:space="preserve">.1.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00F810DA" w:rsidRPr="00F810DA">
        <w:rPr>
          <w:rFonts w:eastAsia="Arial Unicode MS"/>
          <w:b/>
          <w:iCs/>
          <w:color w:val="FF0000"/>
          <w:u w:val="single"/>
          <w:bdr w:val="nil"/>
        </w:rPr>
        <w:t>tik pradinius kvalifikacijos duomenis</w:t>
      </w:r>
      <w:r w:rsidR="00F810DA" w:rsidRPr="00F810DA">
        <w:rPr>
          <w:rFonts w:eastAsia="Arial Unicode MS"/>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31BE7D1F" w:rsid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.2. Prašome</w:t>
      </w:r>
      <w:r w:rsidR="00F810DA" w:rsidRPr="00F810DA">
        <w:rPr>
          <w:rFonts w:eastAsia="Arial Unicode MS"/>
          <w:b/>
          <w:i/>
          <w:color w:val="FF0000"/>
          <w:bdr w:val="nil"/>
        </w:rPr>
        <w:t xml:space="preserve"> </w:t>
      </w:r>
      <w:r w:rsidR="00F810DA" w:rsidRPr="00F810DA">
        <w:rPr>
          <w:rFonts w:eastAsia="Arial Unicode MS"/>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7AC35A46" w:rsidR="00937464"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937464" w:rsidRPr="00937464">
        <w:rPr>
          <w:rFonts w:eastAsia="Arial Unicode MS"/>
          <w:b/>
          <w:iCs/>
          <w:color w:val="FF0000"/>
          <w:bdr w:val="nil"/>
        </w:rPr>
        <w:t>.</w:t>
      </w:r>
      <w:r w:rsidR="00937464">
        <w:rPr>
          <w:rFonts w:eastAsia="Arial Unicode MS"/>
          <w:b/>
          <w:iCs/>
          <w:color w:val="FF0000"/>
          <w:bdr w:val="nil"/>
        </w:rPr>
        <w:t>3</w:t>
      </w:r>
      <w:r w:rsidR="00937464" w:rsidRPr="00937464">
        <w:rPr>
          <w:rFonts w:eastAsia="Arial Unicode MS"/>
          <w:b/>
          <w:iCs/>
          <w:color w:val="FF0000"/>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531CDB">
      <w:pPr>
        <w:pBdr>
          <w:top w:val="nil"/>
          <w:left w:val="nil"/>
          <w:bottom w:val="nil"/>
          <w:right w:val="nil"/>
          <w:between w:val="nil"/>
          <w:bar w:val="nil"/>
        </w:pBdr>
        <w:suppressAutoHyphens/>
        <w:ind w:firstLine="1276"/>
        <w:jc w:val="both"/>
        <w:rPr>
          <w:rFonts w:eastAsia="Arial Unicode MS"/>
          <w:b/>
          <w:iCs/>
          <w:color w:val="FF0000"/>
          <w:bdr w:val="nil"/>
        </w:rPr>
      </w:pPr>
    </w:p>
    <w:p w14:paraId="44132096" w14:textId="046B96A7" w:rsidR="006F1FF3" w:rsidRDefault="0059086B" w:rsidP="00531CDB">
      <w:pPr>
        <w:suppressAutoHyphens/>
        <w:jc w:val="center"/>
        <w:rPr>
          <w:b/>
          <w:bCs/>
          <w:smallCaps/>
        </w:rPr>
      </w:pPr>
      <w:r w:rsidRPr="00D9156D">
        <w:rPr>
          <w:b/>
          <w:bCs/>
          <w:smallCaps/>
        </w:rPr>
        <w:lastRenderedPageBreak/>
        <w:t>TIEKĖJŲ KVALIFIKACIJOS REIKALAVIMAI</w:t>
      </w:r>
    </w:p>
    <w:p w14:paraId="6015A692" w14:textId="77777777" w:rsidR="003C2D98" w:rsidRPr="003C2D98" w:rsidRDefault="003C2D98" w:rsidP="00531CDB">
      <w:pPr>
        <w:suppressAutoHyphens/>
        <w:jc w:val="center"/>
        <w:rPr>
          <w:b/>
          <w:bCs/>
          <w:smallCaps/>
        </w:rPr>
      </w:pPr>
    </w:p>
    <w:tbl>
      <w:tblPr>
        <w:tblStyle w:val="TableGrid3"/>
        <w:tblW w:w="5014" w:type="pct"/>
        <w:tblInd w:w="-289" w:type="dxa"/>
        <w:tblLook w:val="04A0" w:firstRow="1" w:lastRow="0" w:firstColumn="1" w:lastColumn="0" w:noHBand="0" w:noVBand="1"/>
      </w:tblPr>
      <w:tblGrid>
        <w:gridCol w:w="756"/>
        <w:gridCol w:w="4771"/>
        <w:gridCol w:w="5198"/>
        <w:gridCol w:w="9"/>
        <w:gridCol w:w="85"/>
        <w:gridCol w:w="3782"/>
      </w:tblGrid>
      <w:tr w:rsidR="006F1FF3" w14:paraId="752EEB22" w14:textId="77777777" w:rsidTr="0006442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rsidP="00531CDB">
            <w:pPr>
              <w:rPr>
                <w:rFonts w:eastAsiaTheme="minorEastAsia"/>
                <w:b/>
                <w:bCs/>
              </w:rPr>
            </w:pPr>
            <w:r>
              <w:rPr>
                <w:rFonts w:eastAsiaTheme="minorHAnsi"/>
                <w:b/>
                <w:bCs/>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rsidP="00531CDB">
            <w:pPr>
              <w:autoSpaceDE w:val="0"/>
              <w:autoSpaceDN w:val="0"/>
              <w:adjustRightInd w:val="0"/>
              <w:jc w:val="center"/>
              <w:rPr>
                <w:b/>
                <w:bCs/>
                <w:color w:val="000000"/>
              </w:rPr>
            </w:pPr>
            <w:r>
              <w:rPr>
                <w:b/>
                <w:bCs/>
                <w:color w:val="000000"/>
              </w:rPr>
              <w:t>Kvalifikacijos reikalavimas</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rsidP="00531CDB">
            <w:pPr>
              <w:autoSpaceDE w:val="0"/>
              <w:autoSpaceDN w:val="0"/>
              <w:adjustRightInd w:val="0"/>
              <w:jc w:val="center"/>
              <w:rPr>
                <w:b/>
                <w:bCs/>
                <w:color w:val="000000"/>
              </w:rPr>
            </w:pPr>
            <w:r>
              <w:rPr>
                <w:b/>
                <w:bCs/>
                <w:color w:val="000000"/>
              </w:rPr>
              <w:t>Atitiktį reikalavimui įrodantys dokumentai</w:t>
            </w:r>
          </w:p>
        </w:tc>
        <w:tc>
          <w:tcPr>
            <w:tcW w:w="13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rsidP="00531CDB">
            <w:pPr>
              <w:autoSpaceDE w:val="0"/>
              <w:autoSpaceDN w:val="0"/>
              <w:adjustRightInd w:val="0"/>
              <w:jc w:val="center"/>
              <w:rPr>
                <w:b/>
                <w:bCs/>
                <w:color w:val="000000"/>
              </w:rPr>
            </w:pPr>
            <w:r>
              <w:rPr>
                <w:b/>
                <w:bCs/>
                <w:color w:val="000000"/>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531CDB">
            <w:pPr>
              <w:pStyle w:val="Sraopastraipa"/>
              <w:numPr>
                <w:ilvl w:val="0"/>
                <w:numId w:val="27"/>
              </w:numPr>
              <w:spacing w:after="0" w:line="240" w:lineRule="auto"/>
              <w:ind w:left="171" w:firstLine="0"/>
              <w:jc w:val="center"/>
              <w:rPr>
                <w:rFonts w:eastAsiaTheme="minorHAnsi"/>
                <w:b/>
                <w:bCs/>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rsidP="00531CDB">
            <w:pPr>
              <w:autoSpaceDE w:val="0"/>
              <w:autoSpaceDN w:val="0"/>
              <w:adjustRightInd w:val="0"/>
              <w:rPr>
                <w:rFonts w:eastAsiaTheme="minorEastAsia"/>
                <w:b/>
                <w:bCs/>
                <w:color w:val="000000"/>
              </w:rPr>
            </w:pPr>
            <w:r>
              <w:rPr>
                <w:b/>
                <w:bCs/>
                <w:color w:val="000000"/>
              </w:rPr>
              <w:t>Teisė verstis veikla</w:t>
            </w:r>
          </w:p>
        </w:tc>
      </w:tr>
      <w:tr w:rsidR="000F1183" w14:paraId="4E8B1710" w14:textId="258D31DF" w:rsidTr="000F1183">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77777777" w:rsidR="000F1183" w:rsidRPr="000F1183" w:rsidRDefault="000F1183" w:rsidP="00531CDB">
            <w:pPr>
              <w:ind w:right="-250" w:firstLine="171"/>
              <w:rPr>
                <w:rFonts w:eastAsiaTheme="minorHAnsi"/>
              </w:rPr>
            </w:pP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77568DCE" w14:textId="7E132ED3" w:rsidR="000F1183" w:rsidRPr="000F1183" w:rsidRDefault="000F1183" w:rsidP="00531CDB">
            <w:pPr>
              <w:pStyle w:val="Sraopastraipa"/>
              <w:autoSpaceDE w:val="0"/>
              <w:autoSpaceDN w:val="0"/>
              <w:adjustRightInd w:val="0"/>
              <w:spacing w:after="0" w:line="240" w:lineRule="auto"/>
              <w:ind w:left="0"/>
              <w:rPr>
                <w:rFonts w:ascii="Times New Roman" w:hAnsi="Times New Roman" w:cs="Times New Roman"/>
                <w:color w:val="000000"/>
                <w:sz w:val="24"/>
                <w:szCs w:val="24"/>
                <w:highlight w:val="yellow"/>
              </w:rPr>
            </w:pPr>
            <w:r w:rsidRPr="000F1183">
              <w:rPr>
                <w:rFonts w:ascii="Times New Roman" w:hAnsi="Times New Roman" w:cs="Times New Roman"/>
                <w:sz w:val="24"/>
                <w:szCs w:val="24"/>
              </w:rPr>
              <w:t>NETAIKOMA</w:t>
            </w:r>
          </w:p>
        </w:tc>
        <w:tc>
          <w:tcPr>
            <w:tcW w:w="1783" w:type="pct"/>
            <w:gridSpan w:val="2"/>
            <w:tcBorders>
              <w:top w:val="single" w:sz="4" w:space="0" w:color="000000" w:themeColor="text1"/>
              <w:left w:val="single" w:sz="4" w:space="0" w:color="auto"/>
              <w:bottom w:val="single" w:sz="4" w:space="0" w:color="000000" w:themeColor="text1"/>
              <w:right w:val="single" w:sz="4" w:space="0" w:color="auto"/>
            </w:tcBorders>
          </w:tcPr>
          <w:p w14:paraId="55459FAB" w14:textId="77777777" w:rsidR="000F1183" w:rsidRPr="00470347" w:rsidRDefault="000F1183" w:rsidP="00531CDB">
            <w:pPr>
              <w:pStyle w:val="Sraopastraipa"/>
              <w:autoSpaceDE w:val="0"/>
              <w:autoSpaceDN w:val="0"/>
              <w:adjustRightInd w:val="0"/>
              <w:spacing w:after="0" w:line="240" w:lineRule="auto"/>
              <w:ind w:left="0"/>
              <w:rPr>
                <w:color w:val="000000"/>
                <w:highlight w:val="yellow"/>
              </w:rPr>
            </w:pPr>
          </w:p>
        </w:tc>
        <w:tc>
          <w:tcPr>
            <w:tcW w:w="1324"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34BF11C7" w14:textId="77777777" w:rsidR="000F1183" w:rsidRPr="00470347" w:rsidRDefault="000F1183" w:rsidP="00531CDB">
            <w:pPr>
              <w:pStyle w:val="Sraopastraipa"/>
              <w:autoSpaceDE w:val="0"/>
              <w:autoSpaceDN w:val="0"/>
              <w:adjustRightInd w:val="0"/>
              <w:spacing w:after="0" w:line="240" w:lineRule="auto"/>
              <w:ind w:left="0"/>
              <w:rPr>
                <w:color w:val="000000"/>
                <w:highlight w:val="yellow"/>
              </w:rPr>
            </w:pP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31CDB">
            <w:pPr>
              <w:pStyle w:val="Sraopastraipa"/>
              <w:numPr>
                <w:ilvl w:val="0"/>
                <w:numId w:val="27"/>
              </w:numPr>
              <w:spacing w:after="0" w:line="240" w:lineRule="auto"/>
              <w:ind w:left="171" w:firstLine="0"/>
              <w:jc w:val="center"/>
              <w:rPr>
                <w:rFonts w:eastAsiaTheme="minorHAnsi"/>
                <w:b/>
                <w:bCs/>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31CDB">
            <w:pPr>
              <w:autoSpaceDE w:val="0"/>
              <w:autoSpaceDN w:val="0"/>
              <w:adjustRightInd w:val="0"/>
              <w:rPr>
                <w:rFonts w:eastAsiaTheme="minorEastAsia"/>
                <w:color w:val="000000"/>
              </w:rPr>
            </w:pPr>
            <w:r>
              <w:rPr>
                <w:b/>
                <w:bCs/>
                <w:color w:val="000000"/>
              </w:rPr>
              <w:t>Finansinis</w:t>
            </w:r>
            <w:r>
              <w:rPr>
                <w:color w:val="000000"/>
              </w:rPr>
              <w:t xml:space="preserve"> </w:t>
            </w:r>
            <w:r>
              <w:rPr>
                <w:b/>
                <w:bCs/>
                <w:color w:val="000000"/>
              </w:rPr>
              <w:t>ir ekonominis pajėgumas</w:t>
            </w:r>
          </w:p>
        </w:tc>
      </w:tr>
      <w:tr w:rsidR="005F05D3" w14:paraId="1032FC3A" w14:textId="77777777" w:rsidTr="0006442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31CDB">
            <w:pPr>
              <w:ind w:right="-250" w:firstLine="171"/>
              <w:rPr>
                <w:rFonts w:eastAsiaTheme="minorHAnsi"/>
              </w:rPr>
            </w:pPr>
            <w:r>
              <w:rPr>
                <w:rFonts w:eastAsiaTheme="minorHAnsi"/>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31CDB">
            <w:pPr>
              <w:autoSpaceDE w:val="0"/>
              <w:autoSpaceDN w:val="0"/>
              <w:adjustRightInd w:val="0"/>
              <w:rPr>
                <w:rFonts w:eastAsiaTheme="minorEastAsia"/>
                <w:color w:val="000000"/>
              </w:rPr>
            </w:pPr>
            <w:r>
              <w:rPr>
                <w:color w:val="000000"/>
              </w:rPr>
              <w:t>NETAIKOMA</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31CDB">
            <w:pPr>
              <w:autoSpaceDE w:val="0"/>
              <w:autoSpaceDN w:val="0"/>
              <w:adjustRightInd w:val="0"/>
              <w:rPr>
                <w:color w:val="000000"/>
              </w:rPr>
            </w:pPr>
          </w:p>
        </w:tc>
        <w:tc>
          <w:tcPr>
            <w:tcW w:w="13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31CDB">
            <w:pPr>
              <w:autoSpaceDE w:val="0"/>
              <w:autoSpaceDN w:val="0"/>
              <w:adjustRightInd w:val="0"/>
              <w:rPr>
                <w:color w:val="000000"/>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31CDB">
            <w:pPr>
              <w:jc w:val="center"/>
              <w:rPr>
                <w:rFonts w:eastAsiaTheme="minorHAnsi"/>
                <w:b/>
              </w:rPr>
            </w:pPr>
            <w:r>
              <w:rPr>
                <w:rFonts w:eastAsiaTheme="minorHAnsi"/>
                <w:b/>
              </w:rPr>
              <w:t>3.</w:t>
            </w: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31CDB">
            <w:pPr>
              <w:autoSpaceDE w:val="0"/>
              <w:autoSpaceDN w:val="0"/>
              <w:adjustRightInd w:val="0"/>
              <w:rPr>
                <w:rFonts w:eastAsiaTheme="minorEastAsia"/>
                <w:color w:val="000000"/>
              </w:rPr>
            </w:pPr>
            <w:r>
              <w:rPr>
                <w:b/>
                <w:bCs/>
                <w:color w:val="000000"/>
              </w:rPr>
              <w:t>Techninis ir profesinis pajėgumas</w:t>
            </w:r>
          </w:p>
        </w:tc>
      </w:tr>
      <w:tr w:rsidR="005F05D3" w14:paraId="014E225C"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5F05D3" w:rsidRDefault="005F05D3" w:rsidP="00531CDB">
            <w:pPr>
              <w:jc w:val="center"/>
              <w:rPr>
                <w:rFonts w:eastAsiaTheme="minorHAnsi"/>
                <w:b/>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6D657720" w:rsidR="005F05D3" w:rsidRDefault="005F05D3" w:rsidP="00531CDB">
            <w:pPr>
              <w:autoSpaceDE w:val="0"/>
              <w:autoSpaceDN w:val="0"/>
              <w:adjustRightInd w:val="0"/>
              <w:rPr>
                <w:b/>
                <w:bCs/>
                <w:color w:val="000000"/>
              </w:rPr>
            </w:pPr>
            <w:r w:rsidRPr="00D9156D">
              <w:rPr>
                <w:i/>
                <w:iCs/>
              </w:rPr>
              <w:t>Personalo išsilavinimas ir profesinė kvalifikacija (21 p.)</w:t>
            </w:r>
          </w:p>
        </w:tc>
      </w:tr>
      <w:tr w:rsidR="005F05D3" w14:paraId="071EEE9A" w14:textId="50CE500B"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31CDB">
            <w:pPr>
              <w:jc w:val="center"/>
              <w:rPr>
                <w:rFonts w:eastAsiaTheme="minorHAnsi"/>
                <w:bCs/>
              </w:rPr>
            </w:pPr>
            <w:r w:rsidRPr="00A45759">
              <w:rPr>
                <w:rFonts w:eastAsiaTheme="minorHAnsi"/>
                <w:bCs/>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3174BE8" w14:textId="3C0C7295" w:rsidR="00A20443" w:rsidRPr="00A20443" w:rsidRDefault="00A20443" w:rsidP="00A20443">
            <w:pPr>
              <w:spacing w:after="160" w:line="259" w:lineRule="auto"/>
              <w:ind w:firstLine="5"/>
              <w:jc w:val="both"/>
              <w:rPr>
                <w:rFonts w:eastAsiaTheme="minorHAnsi"/>
                <w:kern w:val="2"/>
                <w:lang w:eastAsia="en-US"/>
                <w14:ligatures w14:val="standardContextual"/>
              </w:rPr>
            </w:pPr>
            <w:r w:rsidRPr="00A20443">
              <w:rPr>
                <w:rFonts w:eastAsiaTheme="minorEastAsia"/>
                <w:kern w:val="2"/>
                <w:lang w:eastAsia="en-US"/>
                <w14:ligatures w14:val="standardContextual"/>
              </w:rPr>
              <w:t>Tiekėjas turi turėti ne mažiau kaip 1 (vieną) specialistą, turint</w:t>
            </w:r>
            <w:r w:rsidR="00454142">
              <w:rPr>
                <w:rFonts w:eastAsiaTheme="minorEastAsia"/>
                <w:kern w:val="2"/>
                <w:lang w:eastAsia="en-US"/>
                <w14:ligatures w14:val="standardContextual"/>
              </w:rPr>
              <w:t>į</w:t>
            </w:r>
            <w:r w:rsidRPr="00A20443">
              <w:rPr>
                <w:rFonts w:eastAsiaTheme="minorEastAsia"/>
                <w:kern w:val="2"/>
                <w:lang w:eastAsia="en-US"/>
                <w14:ligatures w14:val="standardContextual"/>
              </w:rPr>
              <w:t xml:space="preserve"> teisę </w:t>
            </w:r>
            <w:r w:rsidR="00454142">
              <w:rPr>
                <w:rFonts w:eastAsiaTheme="minorEastAsia"/>
                <w:kern w:val="2"/>
                <w:lang w:eastAsia="en-US"/>
                <w14:ligatures w14:val="standardContextual"/>
              </w:rPr>
              <w:t xml:space="preserve">teikti </w:t>
            </w:r>
            <w:r w:rsidRPr="00A20443">
              <w:rPr>
                <w:rFonts w:eastAsiaTheme="minorHAnsi"/>
                <w:kern w:val="2"/>
                <w:lang w:eastAsia="en-US"/>
                <w14:ligatures w14:val="standardContextual"/>
              </w:rPr>
              <w:t>statinio s</w:t>
            </w:r>
            <w:r w:rsidRPr="00A20443">
              <w:rPr>
                <w:rFonts w:eastAsiaTheme="minorHAnsi"/>
                <w:kern w:val="2"/>
                <w:bdr w:val="none" w:sz="0" w:space="0" w:color="auto" w:frame="1"/>
                <w:lang w:eastAsia="en-US"/>
                <w14:ligatures w14:val="standardContextual"/>
              </w:rPr>
              <w:t>tatybos saugos ir sveikatos koordinatoriaus</w:t>
            </w:r>
            <w:r w:rsidRPr="00A20443">
              <w:rPr>
                <w:rFonts w:eastAsiaTheme="minorHAnsi"/>
                <w:kern w:val="2"/>
                <w:lang w:eastAsia="en-US"/>
                <w14:ligatures w14:val="standardContextual"/>
              </w:rPr>
              <w:t xml:space="preserve"> paslaugas.</w:t>
            </w:r>
          </w:p>
          <w:p w14:paraId="759D78A6" w14:textId="77777777" w:rsidR="005F05D3" w:rsidRPr="00A10276" w:rsidRDefault="005F05D3" w:rsidP="00531CDB">
            <w:pPr>
              <w:jc w:val="both"/>
              <w:rPr>
                <w:rFonts w:eastAsia="Calibri"/>
                <w:color w:val="000000" w:themeColor="text1"/>
              </w:rPr>
            </w:pPr>
          </w:p>
          <w:p w14:paraId="24F5DCA8" w14:textId="65BCD9A7" w:rsidR="005F05D3" w:rsidRPr="00774B70" w:rsidRDefault="005F05D3" w:rsidP="00F76395">
            <w:pPr>
              <w:autoSpaceDE w:val="0"/>
              <w:autoSpaceDN w:val="0"/>
              <w:adjustRightInd w:val="0"/>
              <w:jc w:val="both"/>
              <w:rPr>
                <w:i/>
                <w:iCs/>
              </w:rPr>
            </w:pPr>
          </w:p>
        </w:tc>
        <w:tc>
          <w:tcPr>
            <w:tcW w:w="1812" w:type="pct"/>
            <w:gridSpan w:val="3"/>
            <w:tcBorders>
              <w:top w:val="single" w:sz="4" w:space="0" w:color="000000" w:themeColor="text1"/>
              <w:left w:val="single" w:sz="4" w:space="0" w:color="auto"/>
              <w:bottom w:val="single" w:sz="4" w:space="0" w:color="000000" w:themeColor="text1"/>
              <w:right w:val="single" w:sz="4" w:space="0" w:color="auto"/>
            </w:tcBorders>
          </w:tcPr>
          <w:p w14:paraId="65FEF237" w14:textId="77777777" w:rsidR="005F05D3" w:rsidRPr="005848A7" w:rsidRDefault="005F05D3" w:rsidP="005848A7">
            <w:pPr>
              <w:jc w:val="both"/>
              <w:rPr>
                <w:b/>
                <w:iCs/>
              </w:rPr>
            </w:pPr>
            <w:r w:rsidRPr="005848A7">
              <w:rPr>
                <w:b/>
                <w:iCs/>
              </w:rPr>
              <w:t>Tiekėjas, kuris pagal vertinimo rezultatus galės būti pripažintas laimėjusiu, Perkančiajai organizacijai pareikalavus, turės pateikti šiuos dokumentus:</w:t>
            </w:r>
          </w:p>
          <w:p w14:paraId="009F2172" w14:textId="77777777" w:rsidR="005F05D3" w:rsidRPr="005848A7" w:rsidRDefault="005F05D3" w:rsidP="005848A7">
            <w:pPr>
              <w:jc w:val="both"/>
            </w:pPr>
          </w:p>
          <w:p w14:paraId="61C6A7B4" w14:textId="77777777" w:rsidR="00240378" w:rsidRPr="005848A7" w:rsidRDefault="005F05D3" w:rsidP="005848A7">
            <w:pPr>
              <w:jc w:val="both"/>
            </w:pPr>
            <w:r w:rsidRPr="005848A7">
              <w:t xml:space="preserve">1) Už sutarties vykdymą atsakingų specialistų sąrašas </w:t>
            </w:r>
            <w:r w:rsidRPr="005848A7">
              <w:rPr>
                <w:bCs/>
                <w:i/>
              </w:rPr>
              <w:t>(</w:t>
            </w:r>
            <w:r w:rsidRPr="005848A7">
              <w:rPr>
                <w:bCs/>
                <w:i/>
                <w:color w:val="7030A0"/>
              </w:rPr>
              <w:t xml:space="preserve">Specialiųjų pirkimo sąlygų </w:t>
            </w:r>
            <w:r w:rsidR="007B1EF0" w:rsidRPr="005848A7">
              <w:rPr>
                <w:bCs/>
                <w:i/>
                <w:color w:val="7030A0"/>
              </w:rPr>
              <w:t>2(1)</w:t>
            </w:r>
            <w:r w:rsidRPr="005848A7">
              <w:rPr>
                <w:bCs/>
                <w:i/>
                <w:color w:val="7030A0"/>
              </w:rPr>
              <w:t xml:space="preserve"> priedas</w:t>
            </w:r>
            <w:r w:rsidRPr="005848A7">
              <w:rPr>
                <w:bCs/>
                <w:i/>
              </w:rPr>
              <w:t>),</w:t>
            </w:r>
            <w:r w:rsidRPr="005848A7">
              <w:rPr>
                <w:b/>
                <w:i/>
              </w:rPr>
              <w:t xml:space="preserve"> </w:t>
            </w:r>
            <w:r w:rsidRPr="005848A7">
              <w:t>kuriame nurodoma minėtame priede reikalaujama informacija;</w:t>
            </w:r>
          </w:p>
          <w:p w14:paraId="76ADDB4A" w14:textId="77777777" w:rsidR="00240378" w:rsidRPr="005848A7" w:rsidRDefault="00240378" w:rsidP="005848A7">
            <w:pPr>
              <w:jc w:val="both"/>
            </w:pPr>
          </w:p>
          <w:p w14:paraId="59FB685A" w14:textId="105EFFDA" w:rsidR="00240378" w:rsidRPr="005848A7" w:rsidRDefault="00240378" w:rsidP="005848A7">
            <w:pPr>
              <w:jc w:val="both"/>
            </w:pPr>
            <w:r w:rsidRPr="005848A7">
              <w:rPr>
                <w:rFonts w:eastAsia="Calibri"/>
                <w:kern w:val="2"/>
                <w:lang w:eastAsia="en-US"/>
                <w14:ligatures w14:val="standardContextual"/>
              </w:rPr>
              <w:t>2) Galiojančio statybos saugos ir sveikatos koordinatoriaus pažymėjimo kopija.</w:t>
            </w:r>
          </w:p>
          <w:p w14:paraId="5E00DAE3" w14:textId="77777777" w:rsidR="005F05D3" w:rsidRPr="005848A7" w:rsidRDefault="005F05D3" w:rsidP="005848A7">
            <w:pPr>
              <w:jc w:val="both"/>
            </w:pPr>
          </w:p>
          <w:p w14:paraId="61DA23DC" w14:textId="77777777" w:rsidR="005F05D3" w:rsidRPr="005848A7" w:rsidRDefault="005F05D3" w:rsidP="005848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5848A7">
              <w:rPr>
                <w:rFonts w:ascii="Times New Roman" w:hAnsi="Times New Roman" w:cs="Times New Roman"/>
                <w:sz w:val="24"/>
                <w:szCs w:val="24"/>
                <w:lang w:val="lt-LT"/>
              </w:rPr>
              <w:t>3) J</w:t>
            </w:r>
            <w:r w:rsidRPr="005848A7">
              <w:rPr>
                <w:rFonts w:ascii="Times New Roman" w:eastAsia="Times New Roman" w:hAnsi="Times New Roman" w:cs="Times New Roman"/>
                <w:color w:val="auto"/>
                <w:sz w:val="24"/>
                <w:szCs w:val="24"/>
                <w:lang w:val="lt-LT"/>
              </w:rPr>
              <w:t xml:space="preserve">eigu specialistas nėra tiekėjo darbuotojas, pateikiamas specialisto pasirašytas sutikimas eiti siūlomas/numatytas pareigas, jeigu tiekėjas laimės viešąjį pirkimą ir bus pasirašyta pirkimo sutartis; </w:t>
            </w:r>
          </w:p>
          <w:p w14:paraId="089E9042" w14:textId="77777777" w:rsidR="005F05D3" w:rsidRPr="005848A7" w:rsidRDefault="005F05D3" w:rsidP="005848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610E594" w14:textId="77777777" w:rsidR="005F05D3" w:rsidRPr="005848A7" w:rsidRDefault="005F05D3" w:rsidP="005848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5848A7">
              <w:rPr>
                <w:rFonts w:ascii="Times New Roman" w:eastAsia="Times New Roman" w:hAnsi="Times New Roman" w:cs="Times New Roman"/>
                <w:color w:val="auto"/>
                <w:sz w:val="24"/>
                <w:szCs w:val="24"/>
                <w:lang w:val="lt-LT"/>
              </w:rPr>
              <w:t xml:space="preserve">4) </w:t>
            </w:r>
            <w:r w:rsidRPr="005848A7">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w:t>
            </w:r>
            <w:r w:rsidRPr="005848A7">
              <w:rPr>
                <w:rFonts w:ascii="Times New Roman" w:hAnsi="Times New Roman" w:cs="Times New Roman"/>
                <w:color w:val="auto"/>
                <w:sz w:val="24"/>
                <w:szCs w:val="24"/>
                <w:lang w:val="lt-LT"/>
              </w:rPr>
              <w:lastRenderedPageBreak/>
              <w:t xml:space="preserve">funkcijos). Šiame punkte nurodytas dokumentas teikiamas tuo atveju, </w:t>
            </w:r>
            <w:r w:rsidRPr="005848A7">
              <w:rPr>
                <w:rFonts w:ascii="Times New Roman" w:hAnsi="Times New Roman" w:cs="Times New Roman"/>
                <w:b/>
                <w:bCs/>
                <w:color w:val="auto"/>
                <w:sz w:val="24"/>
                <w:szCs w:val="24"/>
                <w:lang w:val="lt-LT"/>
              </w:rPr>
              <w:t>jeigu siūlomas specialistas yra</w:t>
            </w:r>
            <w:r w:rsidRPr="005848A7">
              <w:rPr>
                <w:rFonts w:ascii="Times New Roman" w:hAnsi="Times New Roman" w:cs="Times New Roman"/>
                <w:b/>
                <w:bCs/>
                <w:i/>
                <w:iCs/>
                <w:color w:val="auto"/>
                <w:sz w:val="24"/>
                <w:szCs w:val="24"/>
                <w:lang w:val="lt-LT"/>
              </w:rPr>
              <w:t xml:space="preserve"> </w:t>
            </w:r>
            <w:r w:rsidRPr="005848A7">
              <w:rPr>
                <w:rFonts w:ascii="Times New Roman" w:hAnsi="Times New Roman" w:cs="Times New Roman"/>
                <w:b/>
                <w:bCs/>
                <w:color w:val="auto"/>
                <w:sz w:val="24"/>
                <w:szCs w:val="24"/>
                <w:lang w:val="lt-LT" w:eastAsia="en-US"/>
              </w:rPr>
              <w:t xml:space="preserve"> </w:t>
            </w:r>
            <w:r w:rsidRPr="005848A7">
              <w:rPr>
                <w:rFonts w:ascii="Times New Roman" w:hAnsi="Times New Roman" w:cs="Times New Roman"/>
                <w:color w:val="auto"/>
                <w:sz w:val="24"/>
                <w:szCs w:val="24"/>
                <w:lang w:val="lt-LT" w:eastAsia="en-US"/>
              </w:rPr>
              <w:t>Tiekėjo arba ūkio subjektų grupės nario (-ių) darbuotojas, jeigu pasiūlymą teikia ūkio subjektų grupė, arba kito ūkio subjekto, kurio pajėgumais remiasi tiekėjas,</w:t>
            </w:r>
            <w:r w:rsidRPr="005848A7">
              <w:rPr>
                <w:rFonts w:ascii="Times New Roman" w:hAnsi="Times New Roman" w:cs="Times New Roman"/>
                <w:color w:val="auto"/>
                <w:sz w:val="24"/>
                <w:szCs w:val="24"/>
                <w:lang w:val="lt-LT"/>
              </w:rPr>
              <w:t xml:space="preserve"> </w:t>
            </w:r>
            <w:r w:rsidRPr="005848A7">
              <w:rPr>
                <w:rFonts w:ascii="Times New Roman" w:hAnsi="Times New Roman" w:cs="Times New Roman"/>
                <w:b/>
                <w:bCs/>
                <w:color w:val="auto"/>
                <w:sz w:val="24"/>
                <w:szCs w:val="24"/>
                <w:lang w:val="lt-LT"/>
              </w:rPr>
              <w:t>darbuotojas.</w:t>
            </w:r>
          </w:p>
          <w:p w14:paraId="28423D1A" w14:textId="77777777" w:rsidR="005848A7" w:rsidRPr="005848A7" w:rsidRDefault="005848A7" w:rsidP="005848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p>
          <w:p w14:paraId="1144420C" w14:textId="6EC34836" w:rsidR="005F05D3" w:rsidRDefault="005848A7" w:rsidP="005848A7">
            <w:pPr>
              <w:autoSpaceDE w:val="0"/>
              <w:autoSpaceDN w:val="0"/>
              <w:adjustRightInd w:val="0"/>
              <w:jc w:val="both"/>
              <w:rPr>
                <w:rFonts w:eastAsia="Arial"/>
              </w:rPr>
            </w:pPr>
            <w:r w:rsidRPr="005848A7">
              <w:rPr>
                <w:color w:val="000000"/>
              </w:rPr>
              <w:t>Reikalaujamą kvalifikaciją specialistas turi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w:t>
            </w:r>
            <w:r w:rsidRPr="005848A7">
              <w:t>.</w:t>
            </w:r>
            <w:r w:rsidRPr="005848A7">
              <w:rPr>
                <w:color w:val="000000"/>
              </w:rPr>
              <w:t xml:space="preserve"> </w:t>
            </w:r>
            <w:r w:rsidRPr="005848A7">
              <w:rPr>
                <w:rFonts w:eastAsia="Arial"/>
              </w:rPr>
              <w:t xml:space="preserve">Užsienio šalies specialistai turi pareigą kreiptis į </w:t>
            </w:r>
            <w:r w:rsidRPr="005848A7">
              <w:rPr>
                <w:color w:val="000000"/>
              </w:rPr>
              <w:t>atitinkamą Lietuvos Respublikos instituciją</w:t>
            </w:r>
            <w:r w:rsidRPr="005848A7">
              <w:rPr>
                <w:rFonts w:eastAsia="Arial"/>
              </w:rPr>
              <w:t xml:space="preserve"> ir gauti teisės pripažinimo dokumentą, tokiu atveju tiekėjas kartu su pasiūlymu turi pateikti specialisto pateiktą prašymą (su gavimo (registracijos) žyma) išduoti teisės pripažinimo dokumentą. Užsienio šalies specialistai turi siekti teisės pripažinimo dokumentą gauti per įmanomai trumpiausią laiką, t. y., iš anksto parengti ir operatyviai pateikti </w:t>
            </w:r>
            <w:r w:rsidRPr="005848A7">
              <w:rPr>
                <w:color w:val="000000"/>
              </w:rPr>
              <w:t>atitinkamai Lietuvos Respublikos institucijai</w:t>
            </w:r>
            <w:r w:rsidRPr="005848A7">
              <w:rPr>
                <w:rFonts w:eastAsia="Arial"/>
              </w:rPr>
              <w:t xml:space="preserve"> visus reikiamus dokumentus, esant poreikiui juos nedelsiant tikslinti, aktyviai bendradarbiauti.</w:t>
            </w:r>
          </w:p>
          <w:p w14:paraId="1057CACB" w14:textId="77777777" w:rsidR="005848A7" w:rsidRDefault="005848A7" w:rsidP="005848A7">
            <w:pPr>
              <w:autoSpaceDE w:val="0"/>
              <w:autoSpaceDN w:val="0"/>
              <w:adjustRightInd w:val="0"/>
              <w:jc w:val="both"/>
              <w:rPr>
                <w:rFonts w:eastAsia="Arial"/>
                <w:color w:val="000000"/>
              </w:rPr>
            </w:pPr>
          </w:p>
          <w:p w14:paraId="39864F1B" w14:textId="77777777" w:rsidR="005848A7" w:rsidRPr="005848A7" w:rsidRDefault="005848A7" w:rsidP="005848A7">
            <w:pPr>
              <w:autoSpaceDE w:val="0"/>
              <w:autoSpaceDN w:val="0"/>
              <w:adjustRightInd w:val="0"/>
              <w:jc w:val="both"/>
              <w:rPr>
                <w:color w:val="000000"/>
              </w:rPr>
            </w:pPr>
          </w:p>
          <w:p w14:paraId="3B0FF05C" w14:textId="77777777" w:rsidR="005F05D3" w:rsidRPr="005848A7" w:rsidRDefault="005F05D3" w:rsidP="005848A7">
            <w:pPr>
              <w:autoSpaceDE w:val="0"/>
              <w:autoSpaceDN w:val="0"/>
              <w:adjustRightInd w:val="0"/>
              <w:jc w:val="both"/>
              <w:rPr>
                <w:color w:val="000000"/>
              </w:rPr>
            </w:pPr>
            <w:r w:rsidRPr="005848A7">
              <w:rPr>
                <w:color w:val="000000"/>
              </w:rPr>
              <w:t>Pateiktų dokumentų visuma turi įrodyti atitikimą kvalifikacijos reikalavimui.</w:t>
            </w:r>
          </w:p>
          <w:p w14:paraId="7600766D" w14:textId="5FE09332" w:rsidR="00F76395" w:rsidRPr="005848A7" w:rsidRDefault="00F76395" w:rsidP="005848A7">
            <w:pPr>
              <w:autoSpaceDE w:val="0"/>
              <w:autoSpaceDN w:val="0"/>
              <w:adjustRightInd w:val="0"/>
              <w:jc w:val="both"/>
              <w:rPr>
                <w:color w:val="000000"/>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1EDE80CD" w14:textId="77777777" w:rsidR="005F05D3" w:rsidRDefault="005F05D3" w:rsidP="00531CDB">
            <w:pPr>
              <w:pBdr>
                <w:top w:val="nil"/>
                <w:left w:val="nil"/>
                <w:bottom w:val="nil"/>
                <w:right w:val="nil"/>
                <w:between w:val="nil"/>
                <w:bar w:val="nil"/>
              </w:pBdr>
              <w:jc w:val="both"/>
              <w:rPr>
                <w:u w:color="000000"/>
                <w:bdr w:val="nil"/>
              </w:rPr>
            </w:pPr>
            <w:r w:rsidRPr="00E84911">
              <w:rPr>
                <w:u w:color="000000"/>
                <w:bdr w:val="nil"/>
              </w:rPr>
              <w:lastRenderedPageBreak/>
              <w:t>Jeigu pasiūlymą teikia ūkio subjektų grupė – reikalavimą turi atitikti ūkio subjektų grupės nario (-ių) specialistai, atsižvelgiant į jų prisiimamus įsipareigojimus pirkimo sutarčiai vykdyti.</w:t>
            </w:r>
          </w:p>
          <w:p w14:paraId="590008CB" w14:textId="77777777" w:rsidR="005F05D3" w:rsidRDefault="005F05D3" w:rsidP="00531CDB">
            <w:pPr>
              <w:pBdr>
                <w:top w:val="nil"/>
                <w:left w:val="nil"/>
                <w:bottom w:val="nil"/>
                <w:right w:val="nil"/>
                <w:between w:val="nil"/>
                <w:bar w:val="nil"/>
              </w:pBdr>
              <w:jc w:val="both"/>
              <w:rPr>
                <w:u w:color="000000"/>
                <w:bdr w:val="nil"/>
              </w:rPr>
            </w:pPr>
          </w:p>
          <w:p w14:paraId="715E4928" w14:textId="77777777" w:rsidR="005F05D3" w:rsidRPr="00E84911" w:rsidRDefault="005F05D3" w:rsidP="00531CDB">
            <w:pPr>
              <w:pBdr>
                <w:top w:val="nil"/>
                <w:left w:val="nil"/>
                <w:bottom w:val="nil"/>
                <w:right w:val="nil"/>
                <w:between w:val="nil"/>
                <w:bar w:val="nil"/>
              </w:pBdr>
              <w:jc w:val="both"/>
              <w:rPr>
                <w:u w:color="000000"/>
                <w:bdr w:val="nil"/>
              </w:rPr>
            </w:pPr>
            <w:r w:rsidRPr="00E84911">
              <w:rPr>
                <w:u w:color="000000"/>
                <w:bdr w:val="nil"/>
              </w:rPr>
              <w:t>Tiekėjas gali remtis kitų ūkio subjektų pajėgumais tik tuo atveju, jeigu tie subjektai (jų darbuotojai) patys vykdys tą pirkimo sutarties dalį, kuriai reikia jų turimų pajėgumų.</w:t>
            </w:r>
          </w:p>
          <w:p w14:paraId="49297592" w14:textId="77777777" w:rsidR="005F05D3" w:rsidRDefault="005F05D3" w:rsidP="00531CDB">
            <w:pPr>
              <w:jc w:val="both"/>
              <w:rPr>
                <w:rFonts w:eastAsia="Arial Unicode MS"/>
                <w:bdr w:val="nil"/>
              </w:rPr>
            </w:pPr>
          </w:p>
          <w:p w14:paraId="56904D8F" w14:textId="77777777" w:rsidR="005F05D3" w:rsidRPr="00D54897" w:rsidRDefault="005F05D3" w:rsidP="00531CDB">
            <w:pPr>
              <w:jc w:val="both"/>
            </w:pPr>
            <w:r w:rsidRPr="00E2433E">
              <w:rPr>
                <w:rFonts w:eastAsia="Arial Unicode MS"/>
                <w:bdr w:val="nil"/>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E2433E">
              <w:rPr>
                <w:rFonts w:eastAsia="Arial Unicode MS"/>
                <w:bdr w:val="nil"/>
              </w:rPr>
              <w:lastRenderedPageBreak/>
              <w:t>kuriai reikia nustatytos kvalifikacijos.</w:t>
            </w:r>
          </w:p>
          <w:p w14:paraId="78FC59E3" w14:textId="77777777" w:rsidR="005F05D3" w:rsidRPr="00D9156D" w:rsidRDefault="005F05D3" w:rsidP="00531C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E199E1" w14:textId="77777777" w:rsidR="005F05D3" w:rsidRDefault="005F05D3" w:rsidP="00531CDB">
            <w:pPr>
              <w:autoSpaceDE w:val="0"/>
              <w:autoSpaceDN w:val="0"/>
              <w:adjustRightInd w:val="0"/>
              <w:rPr>
                <w:b/>
                <w:bCs/>
                <w:color w:val="000000"/>
              </w:rPr>
            </w:pP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7580619A" w:rsidR="005F05D3" w:rsidRPr="00A45759" w:rsidRDefault="005F05D3" w:rsidP="00531CDB">
            <w:pPr>
              <w:jc w:val="center"/>
              <w:rPr>
                <w:rFonts w:eastAsiaTheme="minorHAnsi"/>
                <w:bCs/>
              </w:rPr>
            </w:pPr>
            <w:r>
              <w:rPr>
                <w:rFonts w:eastAsiaTheme="minorHAnsi"/>
                <w:bCs/>
              </w:rPr>
              <w:lastRenderedPageBreak/>
              <w:t>3.3.</w:t>
            </w: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31CDB">
            <w:pPr>
              <w:pBdr>
                <w:top w:val="nil"/>
                <w:left w:val="nil"/>
                <w:bottom w:val="nil"/>
                <w:right w:val="nil"/>
                <w:between w:val="nil"/>
                <w:bar w:val="nil"/>
              </w:pBdr>
              <w:jc w:val="both"/>
              <w:rPr>
                <w:u w:color="000000"/>
                <w:bdr w:val="nil"/>
              </w:rPr>
            </w:pPr>
            <w:r w:rsidRPr="006E7C26">
              <w:rPr>
                <w:b/>
                <w:bCs/>
              </w:rPr>
              <w:t>Aplinkos apsaugos vadybos priemonės:</w:t>
            </w:r>
          </w:p>
        </w:tc>
      </w:tr>
      <w:tr w:rsidR="005F05D3" w14:paraId="37A0F3FF"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675D6C2" w:rsidR="005F05D3" w:rsidRPr="00A45759" w:rsidRDefault="005F05D3" w:rsidP="00531CDB">
            <w:pPr>
              <w:jc w:val="center"/>
              <w:rPr>
                <w:rFonts w:eastAsiaTheme="minorHAnsi"/>
                <w:bCs/>
              </w:rPr>
            </w:pPr>
            <w:r>
              <w:rPr>
                <w:rFonts w:eastAsiaTheme="minorHAnsi"/>
                <w:bCs/>
              </w:rPr>
              <w:t xml:space="preserve">3.3.1.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31CDB">
            <w:pPr>
              <w:pBdr>
                <w:top w:val="nil"/>
                <w:left w:val="nil"/>
                <w:bottom w:val="nil"/>
                <w:right w:val="nil"/>
                <w:between w:val="nil"/>
                <w:bar w:val="nil"/>
              </w:pBdr>
              <w:jc w:val="both"/>
              <w:rPr>
                <w:rFonts w:eastAsia="Arial Unicode MS"/>
                <w:color w:val="0D0D0D"/>
                <w:bdr w:val="nil"/>
              </w:rPr>
            </w:pPr>
            <w:r>
              <w:rPr>
                <w:rFonts w:eastAsia="Arial Unicode MS"/>
                <w:color w:val="0D0D0D"/>
                <w:bdr w:val="nil"/>
              </w:rPr>
              <w:t>NETAIKOMA</w:t>
            </w:r>
          </w:p>
        </w:tc>
        <w:tc>
          <w:tcPr>
            <w:tcW w:w="1812" w:type="pct"/>
            <w:gridSpan w:val="3"/>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31CDB">
            <w:pPr>
              <w:jc w:val="both"/>
              <w:rPr>
                <w:b/>
                <w:iCs/>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31CDB">
            <w:pPr>
              <w:pBdr>
                <w:top w:val="nil"/>
                <w:left w:val="nil"/>
                <w:bottom w:val="nil"/>
                <w:right w:val="nil"/>
                <w:between w:val="nil"/>
                <w:bar w:val="nil"/>
              </w:pBdr>
              <w:jc w:val="both"/>
              <w:rPr>
                <w:u w:color="000000"/>
                <w:bdr w:val="nil"/>
              </w:rPr>
            </w:pPr>
          </w:p>
        </w:tc>
      </w:tr>
    </w:tbl>
    <w:p w14:paraId="52D8AC88" w14:textId="77777777" w:rsidR="00BD517F" w:rsidRPr="00714642" w:rsidRDefault="00BD517F" w:rsidP="00531CDB">
      <w:pPr>
        <w:pStyle w:val="Body2"/>
        <w:tabs>
          <w:tab w:val="left" w:pos="6024"/>
        </w:tabs>
        <w:spacing w:after="0"/>
        <w:jc w:val="left"/>
        <w:rPr>
          <w:b/>
          <w:bCs/>
          <w:sz w:val="24"/>
          <w:szCs w:val="24"/>
          <w:lang w:val="lt-LT" w:eastAsia="lt-LT"/>
        </w:rPr>
      </w:pPr>
    </w:p>
    <w:p w14:paraId="16E7245E" w14:textId="089F8B0E" w:rsidR="00DD7E62" w:rsidRDefault="00714642" w:rsidP="00531CDB">
      <w:pPr>
        <w:tabs>
          <w:tab w:val="left" w:pos="720"/>
        </w:tabs>
        <w:ind w:firstLine="567"/>
        <w:jc w:val="center"/>
        <w:rPr>
          <w:rFonts w:eastAsia="Calibri"/>
          <w:b/>
          <w:bCs/>
          <w:lang w:eastAsia="en-US"/>
        </w:rPr>
      </w:pPr>
      <w:r w:rsidRPr="00714642">
        <w:rPr>
          <w:rFonts w:eastAsia="Calibri"/>
          <w:b/>
          <w:bCs/>
          <w:lang w:eastAsia="en-US"/>
        </w:rPr>
        <w:t xml:space="preserve">TIEKĖJAMS KELIAMI REIKALAVIMAI DĖL KOKYBĖS VADYBOS SISTEMOS IR (AR) APLINKOS APSAUGOS VADYBOS </w:t>
      </w:r>
      <w:r w:rsidRPr="002A47E6">
        <w:rPr>
          <w:rFonts w:eastAsia="Calibri"/>
          <w:b/>
          <w:bCs/>
          <w:lang w:eastAsia="en-US"/>
        </w:rPr>
        <w:t>SISTEMOS STANDARTŲ REIKALAVIMAI</w:t>
      </w:r>
    </w:p>
    <w:p w14:paraId="521FCCB7" w14:textId="77777777" w:rsidR="00714642" w:rsidRPr="00714642" w:rsidRDefault="00714642" w:rsidP="00531CDB">
      <w:pPr>
        <w:tabs>
          <w:tab w:val="left" w:pos="720"/>
        </w:tabs>
        <w:ind w:firstLine="567"/>
        <w:jc w:val="center"/>
        <w:rPr>
          <w:rFonts w:eastAsia="Calibri"/>
          <w:b/>
          <w:bCs/>
          <w:lang w:eastAsia="en-US"/>
        </w:rPr>
      </w:pPr>
    </w:p>
    <w:p w14:paraId="0CFE2D90" w14:textId="2AA8049F" w:rsidR="00DD7E62" w:rsidRPr="008D7646" w:rsidRDefault="00DD7E62" w:rsidP="00531CDB">
      <w:pPr>
        <w:pStyle w:val="Sraopastraipa"/>
        <w:numPr>
          <w:ilvl w:val="0"/>
          <w:numId w:val="33"/>
        </w:numPr>
        <w:spacing w:after="0" w:line="240" w:lineRule="auto"/>
        <w:jc w:val="both"/>
        <w:rPr>
          <w:rFonts w:ascii="Times New Roman" w:eastAsiaTheme="minorHAnsi" w:hAnsi="Times New Roman" w:cs="Times New Roman"/>
          <w:sz w:val="24"/>
          <w:szCs w:val="24"/>
        </w:rPr>
      </w:pPr>
      <w:r w:rsidRPr="008D7646">
        <w:rPr>
          <w:rFonts w:ascii="Times New Roman" w:eastAsia="Calibri" w:hAnsi="Times New Roman" w:cs="Times New Roman"/>
          <w:sz w:val="24"/>
          <w:szCs w:val="24"/>
          <w:lang w:eastAsia="en-US"/>
        </w:rPr>
        <w:t>Perkančioji organizacija nereikalauja, kad tiekėjai laikytųsi k</w:t>
      </w:r>
      <w:r w:rsidRPr="008D7646">
        <w:rPr>
          <w:rFonts w:ascii="Times New Roman" w:eastAsia="Calibri" w:hAnsi="Times New Roman" w:cs="Times New Roman"/>
          <w:iCs/>
          <w:sz w:val="24"/>
          <w:szCs w:val="24"/>
          <w:lang w:eastAsia="en-US"/>
        </w:rPr>
        <w:t>okybės vadybos sistemos</w:t>
      </w:r>
      <w:r w:rsidR="007B27EA" w:rsidRPr="008D7646">
        <w:rPr>
          <w:rFonts w:ascii="Times New Roman" w:eastAsia="Calibri" w:hAnsi="Times New Roman" w:cs="Times New Roman"/>
          <w:iCs/>
          <w:sz w:val="24"/>
          <w:szCs w:val="24"/>
          <w:lang w:eastAsia="en-US"/>
        </w:rPr>
        <w:t xml:space="preserve"> </w:t>
      </w:r>
      <w:r w:rsidR="00130CD0" w:rsidRPr="008D7646">
        <w:rPr>
          <w:rFonts w:ascii="Times New Roman" w:eastAsia="Calibri" w:hAnsi="Times New Roman" w:cs="Times New Roman"/>
          <w:iCs/>
          <w:sz w:val="24"/>
          <w:szCs w:val="24"/>
          <w:lang w:eastAsia="en-US"/>
        </w:rPr>
        <w:t xml:space="preserve">ir (ar) </w:t>
      </w:r>
      <w:r w:rsidRPr="008D7646">
        <w:rPr>
          <w:rFonts w:ascii="Times New Roman" w:eastAsia="Calibri" w:hAnsi="Times New Roman" w:cs="Times New Roman"/>
          <w:iCs/>
          <w:sz w:val="24"/>
          <w:szCs w:val="24"/>
          <w:lang w:eastAsia="en-US"/>
        </w:rPr>
        <w:t>aplinkos apsaugos vadybos sistemos standartų</w:t>
      </w:r>
      <w:r w:rsidR="008D7646" w:rsidRPr="008D7646">
        <w:rPr>
          <w:rFonts w:ascii="Times New Roman" w:eastAsia="Calibri" w:hAnsi="Times New Roman" w:cs="Times New Roman"/>
          <w:iCs/>
          <w:sz w:val="24"/>
          <w:szCs w:val="24"/>
          <w:lang w:eastAsia="en-US"/>
        </w:rPr>
        <w:t>.</w:t>
      </w:r>
    </w:p>
    <w:p w14:paraId="79835E99" w14:textId="77777777" w:rsidR="00DD7E62" w:rsidRPr="00714642" w:rsidRDefault="00DD7E62" w:rsidP="00531CDB">
      <w:pPr>
        <w:tabs>
          <w:tab w:val="left" w:pos="709"/>
        </w:tabs>
        <w:ind w:firstLine="567"/>
        <w:jc w:val="right"/>
        <w:rPr>
          <w:rFonts w:eastAsiaTheme="minorHAnsi"/>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531CDB">
            <w:pPr>
              <w:rPr>
                <w:b/>
                <w:bCs/>
              </w:rPr>
            </w:pPr>
            <w:r w:rsidRPr="00714642">
              <w:rPr>
                <w:rFonts w:eastAsiaTheme="minorHAnsi"/>
                <w:b/>
                <w:bCs/>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531CDB">
            <w:pPr>
              <w:jc w:val="center"/>
              <w:rPr>
                <w:rFonts w:eastAsiaTheme="minorHAnsi"/>
                <w:b/>
                <w:bCs/>
              </w:rPr>
            </w:pPr>
            <w:r w:rsidRPr="00714642">
              <w:rPr>
                <w:b/>
                <w:bCs/>
              </w:rPr>
              <w:t xml:space="preserve">Reikalavimas </w:t>
            </w:r>
            <w:r w:rsidRPr="00714642">
              <w:rPr>
                <w:rFonts w:eastAsiaTheme="minorHAnsi"/>
                <w:b/>
                <w:bCs/>
                <w:lang w:eastAsia="en-US"/>
              </w:rPr>
              <w:t xml:space="preserve">dėl </w:t>
            </w:r>
            <w:r w:rsidRPr="00714642">
              <w:rPr>
                <w:rFonts w:eastAsia="Calibri"/>
                <w:b/>
                <w:bCs/>
                <w:lang w:eastAsia="en-US"/>
              </w:rPr>
              <w:t>k</w:t>
            </w:r>
            <w:r w:rsidRPr="00714642">
              <w:rPr>
                <w:rFonts w:eastAsia="Calibri"/>
                <w:b/>
                <w:bCs/>
                <w:iCs/>
                <w:lang w:eastAsia="en-US"/>
              </w:rPr>
              <w:t>okybės vadybos sistemos ir (arba) aplinkos apsaugos vadybos sistemos standartų</w:t>
            </w:r>
            <w:r w:rsidRPr="00714642">
              <w:rPr>
                <w:rFonts w:eastAsiaTheme="minorHAnsi"/>
                <w:b/>
                <w:bCs/>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531CDB">
            <w:pPr>
              <w:autoSpaceDE w:val="0"/>
              <w:autoSpaceDN w:val="0"/>
              <w:adjustRightInd w:val="0"/>
              <w:jc w:val="center"/>
              <w:rPr>
                <w:b/>
                <w:bCs/>
                <w:color w:val="000000"/>
              </w:rPr>
            </w:pPr>
            <w:r w:rsidRPr="00714642">
              <w:rPr>
                <w:b/>
                <w:bCs/>
                <w:color w:val="000000"/>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531CDB">
            <w:pPr>
              <w:autoSpaceDE w:val="0"/>
              <w:autoSpaceDN w:val="0"/>
              <w:adjustRightInd w:val="0"/>
              <w:jc w:val="center"/>
              <w:rPr>
                <w:b/>
                <w:bCs/>
                <w:color w:val="000000"/>
              </w:rPr>
            </w:pPr>
            <w:r w:rsidRPr="00714642">
              <w:rPr>
                <w:b/>
                <w:bCs/>
                <w:color w:val="000000"/>
              </w:rPr>
              <w:t>Subjektas, kuris turi atitikti reikalavimą</w:t>
            </w:r>
          </w:p>
          <w:p w14:paraId="362ACF58" w14:textId="346B9261" w:rsidR="00DD7E62" w:rsidRPr="00714642" w:rsidRDefault="00DD7E62" w:rsidP="00531CDB">
            <w:pPr>
              <w:autoSpaceDE w:val="0"/>
              <w:autoSpaceDN w:val="0"/>
              <w:adjustRightInd w:val="0"/>
              <w:rPr>
                <w:b/>
                <w:bCs/>
                <w:color w:val="000000"/>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531CDB">
            <w:pPr>
              <w:jc w:val="center"/>
              <w:rPr>
                <w:rFonts w:eastAsiaTheme="minorHAnsi"/>
                <w:b/>
                <w:bCs/>
              </w:rPr>
            </w:pPr>
            <w:r w:rsidRPr="00714642">
              <w:rPr>
                <w:rFonts w:eastAsiaTheme="minorHAnsi"/>
                <w:b/>
                <w:bCs/>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531CDB">
            <w:pPr>
              <w:autoSpaceDE w:val="0"/>
              <w:autoSpaceDN w:val="0"/>
              <w:adjustRightInd w:val="0"/>
              <w:rPr>
                <w:b/>
                <w:bCs/>
                <w:color w:val="000000"/>
              </w:rPr>
            </w:pPr>
            <w:r w:rsidRPr="00714642">
              <w:rPr>
                <w:b/>
                <w:bCs/>
                <w:color w:val="000000"/>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531CDB">
            <w:pPr>
              <w:jc w:val="center"/>
              <w:rPr>
                <w:rFonts w:eastAsiaTheme="minorHAnsi"/>
              </w:rPr>
            </w:pPr>
            <w:r w:rsidRPr="00714642">
              <w:rPr>
                <w:rFonts w:eastAsiaTheme="minorHAnsi"/>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531CDB">
            <w:pPr>
              <w:autoSpaceDE w:val="0"/>
              <w:autoSpaceDN w:val="0"/>
              <w:adjustRightInd w:val="0"/>
              <w:rPr>
                <w:color w:val="000000"/>
              </w:rPr>
            </w:pPr>
            <w:r>
              <w:rPr>
                <w:color w:val="000000"/>
              </w:rPr>
              <w:t>NET</w:t>
            </w:r>
            <w:r w:rsidR="00A4389D">
              <w:rPr>
                <w:color w:val="000000"/>
              </w:rPr>
              <w:t>A</w:t>
            </w:r>
            <w:r>
              <w:rPr>
                <w:color w:val="000000"/>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531CDB">
            <w:pPr>
              <w:autoSpaceDE w:val="0"/>
              <w:autoSpaceDN w:val="0"/>
              <w:adjustRightInd w:val="0"/>
              <w:rPr>
                <w:color w:val="000000"/>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531CDB">
            <w:pPr>
              <w:autoSpaceDE w:val="0"/>
              <w:autoSpaceDN w:val="0"/>
              <w:adjustRightInd w:val="0"/>
              <w:rPr>
                <w:color w:val="000000"/>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531CDB">
            <w:pPr>
              <w:jc w:val="center"/>
              <w:rPr>
                <w:rFonts w:eastAsiaTheme="minorHAnsi"/>
                <w:b/>
                <w:bCs/>
              </w:rPr>
            </w:pPr>
            <w:r w:rsidRPr="00714642">
              <w:rPr>
                <w:rFonts w:eastAsiaTheme="minorHAnsi"/>
                <w:b/>
                <w:bCs/>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531CDB">
            <w:pPr>
              <w:autoSpaceDE w:val="0"/>
              <w:autoSpaceDN w:val="0"/>
              <w:adjustRightInd w:val="0"/>
              <w:rPr>
                <w:b/>
                <w:bCs/>
                <w:color w:val="000000"/>
              </w:rPr>
            </w:pPr>
            <w:r w:rsidRPr="00714642">
              <w:rPr>
                <w:b/>
                <w:bCs/>
                <w:color w:val="000000"/>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531CDB">
            <w:pPr>
              <w:jc w:val="center"/>
              <w:rPr>
                <w:rFonts w:eastAsiaTheme="minorHAnsi"/>
              </w:rPr>
            </w:pPr>
            <w:r w:rsidRPr="00714642">
              <w:rPr>
                <w:rFonts w:eastAsiaTheme="minorHAnsi"/>
              </w:rPr>
              <w:t>2.1.</w:t>
            </w:r>
          </w:p>
        </w:tc>
        <w:tc>
          <w:tcPr>
            <w:tcW w:w="4403" w:type="dxa"/>
            <w:tcBorders>
              <w:bottom w:val="single" w:sz="4" w:space="0" w:color="auto"/>
            </w:tcBorders>
          </w:tcPr>
          <w:p w14:paraId="7BB47502" w14:textId="610D3B82" w:rsidR="00714642" w:rsidRPr="00714642" w:rsidRDefault="00F76395" w:rsidP="00531CDB">
            <w:pPr>
              <w:tabs>
                <w:tab w:val="left" w:pos="1560"/>
              </w:tabs>
              <w:jc w:val="both"/>
              <w:rPr>
                <w:color w:val="000000"/>
              </w:rPr>
            </w:pPr>
            <w:r>
              <w:rPr>
                <w:color w:val="000000"/>
              </w:rPr>
              <w:t xml:space="preserve">NETAIKOMA </w:t>
            </w:r>
          </w:p>
        </w:tc>
        <w:tc>
          <w:tcPr>
            <w:tcW w:w="5103" w:type="dxa"/>
            <w:tcBorders>
              <w:bottom w:val="single" w:sz="4" w:space="0" w:color="auto"/>
            </w:tcBorders>
          </w:tcPr>
          <w:p w14:paraId="19139220" w14:textId="191B5A40" w:rsidR="00714642" w:rsidRPr="00714642" w:rsidRDefault="00714642" w:rsidP="00531CDB">
            <w:pPr>
              <w:autoSpaceDE w:val="0"/>
              <w:autoSpaceDN w:val="0"/>
              <w:adjustRightInd w:val="0"/>
              <w:jc w:val="both"/>
              <w:rPr>
                <w:color w:val="000000"/>
              </w:rPr>
            </w:pPr>
          </w:p>
        </w:tc>
        <w:tc>
          <w:tcPr>
            <w:tcW w:w="4111" w:type="dxa"/>
            <w:tcBorders>
              <w:bottom w:val="single" w:sz="4" w:space="0" w:color="auto"/>
            </w:tcBorders>
          </w:tcPr>
          <w:p w14:paraId="55A8564E" w14:textId="77777777" w:rsidR="00714642" w:rsidRPr="00714642" w:rsidRDefault="00714642" w:rsidP="00531CDB">
            <w:pPr>
              <w:autoSpaceDE w:val="0"/>
              <w:autoSpaceDN w:val="0"/>
              <w:adjustRightInd w:val="0"/>
              <w:rPr>
                <w:color w:val="000000"/>
              </w:rPr>
            </w:pPr>
          </w:p>
        </w:tc>
      </w:tr>
    </w:tbl>
    <w:p w14:paraId="7CF30821" w14:textId="77777777" w:rsidR="008D7F63" w:rsidRDefault="008D7F63" w:rsidP="00531CDB">
      <w:pPr>
        <w:pStyle w:val="Porat"/>
        <w:spacing w:after="0" w:line="240" w:lineRule="auto"/>
        <w:jc w:val="both"/>
        <w:rPr>
          <w:rFonts w:ascii="Times New Roman" w:hAnsi="Times New Roman" w:cs="Times New Roman"/>
          <w:b/>
          <w:color w:val="000000" w:themeColor="text1"/>
          <w:sz w:val="24"/>
          <w:szCs w:val="24"/>
        </w:rPr>
      </w:pPr>
    </w:p>
    <w:p w14:paraId="696C8840" w14:textId="0F95B2A4" w:rsidR="00714642" w:rsidRPr="00D9156D" w:rsidRDefault="00714642" w:rsidP="00531CDB">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531CDB">
      <w:pPr>
        <w:ind w:firstLine="1276"/>
        <w:jc w:val="both"/>
        <w:rPr>
          <w:rFonts w:eastAsia="Calibri"/>
          <w:color w:val="000000" w:themeColor="text1"/>
        </w:rPr>
      </w:pPr>
      <w:r w:rsidRPr="00D9156D">
        <w:rPr>
          <w:rFonts w:eastAsia="Calibri"/>
          <w:color w:val="000000" w:themeColor="text1"/>
        </w:rPr>
        <w:t>(i)</w:t>
      </w:r>
      <w:r w:rsidRPr="00D9156D">
        <w:rPr>
          <w:rFonts w:eastAsia="Calibri"/>
          <w:b/>
          <w:i/>
          <w:color w:val="000000" w:themeColor="text1"/>
        </w:rPr>
        <w:t xml:space="preserve"> </w:t>
      </w:r>
      <w:r w:rsidRPr="00D9156D">
        <w:rPr>
          <w:rFonts w:eastAsia="Calibr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t>(ii)</w:t>
      </w:r>
      <w:r w:rsidRPr="00D9156D">
        <w:rPr>
          <w:rFonts w:eastAsia="Calibri"/>
          <w:b/>
          <w:color w:val="000000" w:themeColor="text1"/>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eastAsia="Calibri"/>
          <w:color w:val="000000" w:themeColor="text1"/>
        </w:rPr>
        <w:t>. T</w:t>
      </w:r>
      <w:r w:rsidRPr="00D9156D">
        <w:rPr>
          <w:color w:val="000000" w:themeColor="text1"/>
        </w:rPr>
        <w:t xml:space="preserve">iekėjas turės pateikti atitinkamus dokumentus, įrodančius, kad pirkimo sutartį vykdys tik tokią teisę turintys asmenys, ne vėliau kaip iki pirkimo sutarties </w:t>
      </w:r>
      <w:r w:rsidRPr="00D9156D">
        <w:t xml:space="preserve">pasirašymo. </w:t>
      </w:r>
    </w:p>
    <w:p w14:paraId="6E15A270"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t xml:space="preserve">(iii) Jeigu tiekėjo kvalifikacijos atitiktį nustatytiems reikalavimams pagrindžiantys dokumentai (informacija) skelbiami viešai elektroninėse duomenų bazėse ir (ar) yra teikiami nemokamai, tokiu atveju </w:t>
      </w:r>
      <w:r w:rsidRPr="00D9156D">
        <w:rPr>
          <w:rFonts w:eastAsia="Calibri"/>
          <w:b/>
          <w:color w:val="000000" w:themeColor="text1"/>
        </w:rPr>
        <w:t>pateikiama nuoroda į informacijos šaltinį</w:t>
      </w:r>
      <w:r w:rsidRPr="00D9156D">
        <w:rPr>
          <w:rFonts w:eastAsia="Calibri"/>
          <w:color w:val="000000" w:themeColor="text1"/>
        </w:rPr>
        <w:t>.</w:t>
      </w:r>
    </w:p>
    <w:p w14:paraId="4F059E78"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lastRenderedPageBreak/>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531CDB">
      <w:pPr>
        <w:tabs>
          <w:tab w:val="left" w:pos="1276"/>
        </w:tabs>
        <w:ind w:firstLine="1276"/>
        <w:jc w:val="both"/>
        <w:rPr>
          <w:rFonts w:eastAsia="Calibri"/>
          <w:color w:val="000000" w:themeColor="text1"/>
        </w:rPr>
      </w:pPr>
      <w:r w:rsidRPr="00D9156D">
        <w:rPr>
          <w:rFonts w:eastAsia="Calibri"/>
          <w:color w:val="000000" w:themeColor="text1"/>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B2E31E" w14:textId="103B0AAC" w:rsidR="00230BEA" w:rsidRPr="00714642" w:rsidRDefault="00DD7E62" w:rsidP="00531CDB">
      <w:pPr>
        <w:jc w:val="center"/>
        <w:rPr>
          <w:b/>
          <w:bCs/>
          <w:smallCaps/>
        </w:rPr>
      </w:pPr>
      <w:r w:rsidRPr="00714642">
        <w:rPr>
          <w:rFonts w:eastAsiaTheme="minorHAnsi"/>
          <w:lang w:eastAsia="en-US"/>
        </w:rPr>
        <w:t>__________</w:t>
      </w:r>
    </w:p>
    <w:sectPr w:rsidR="00230BEA" w:rsidRPr="00714642" w:rsidSect="000779F6">
      <w:footerReference w:type="first" r:id="rId12"/>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8905" w14:textId="77777777" w:rsidR="00B64605" w:rsidRDefault="00B64605" w:rsidP="00D05666">
      <w:r>
        <w:separator/>
      </w:r>
    </w:p>
  </w:endnote>
  <w:endnote w:type="continuationSeparator" w:id="0">
    <w:p w14:paraId="31DA9F12" w14:textId="77777777" w:rsidR="00B64605" w:rsidRDefault="00B64605" w:rsidP="00D05666">
      <w:r>
        <w:continuationSeparator/>
      </w:r>
    </w:p>
  </w:endnote>
  <w:endnote w:type="continuationNotice" w:id="1">
    <w:p w14:paraId="6A037FE2" w14:textId="77777777" w:rsidR="00B64605" w:rsidRDefault="00B64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8FECE" w14:textId="77777777" w:rsidR="00B64605" w:rsidRDefault="00B64605" w:rsidP="00D05666">
      <w:r>
        <w:separator/>
      </w:r>
    </w:p>
  </w:footnote>
  <w:footnote w:type="continuationSeparator" w:id="0">
    <w:p w14:paraId="1173312E" w14:textId="77777777" w:rsidR="00B64605" w:rsidRDefault="00B64605" w:rsidP="00D05666">
      <w:r>
        <w:continuationSeparator/>
      </w:r>
    </w:p>
  </w:footnote>
  <w:footnote w:type="continuationNotice" w:id="1">
    <w:p w14:paraId="2957BD7B" w14:textId="77777777" w:rsidR="00B64605" w:rsidRDefault="00B646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1D"/>
    <w:multiLevelType w:val="hybridMultilevel"/>
    <w:tmpl w:val="BAEEF6F0"/>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5"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8" w15:restartNumberingAfterBreak="0">
    <w:nsid w:val="3DC86D2C"/>
    <w:multiLevelType w:val="hybridMultilevel"/>
    <w:tmpl w:val="4B0ED656"/>
    <w:lvl w:ilvl="0" w:tplc="B322C8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1"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2"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7"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9"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10"/>
  </w:num>
  <w:num w:numId="2" w16cid:durableId="207184103">
    <w:abstractNumId w:val="2"/>
  </w:num>
  <w:num w:numId="3" w16cid:durableId="1484615006">
    <w:abstractNumId w:val="24"/>
  </w:num>
  <w:num w:numId="4" w16cid:durableId="1384593860">
    <w:abstractNumId w:val="32"/>
  </w:num>
  <w:num w:numId="5" w16cid:durableId="1353803007">
    <w:abstractNumId w:val="31"/>
  </w:num>
  <w:num w:numId="6" w16cid:durableId="1086531805">
    <w:abstractNumId w:val="12"/>
  </w:num>
  <w:num w:numId="7" w16cid:durableId="438110947">
    <w:abstractNumId w:val="6"/>
  </w:num>
  <w:num w:numId="8" w16cid:durableId="1398168615">
    <w:abstractNumId w:val="9"/>
  </w:num>
  <w:num w:numId="9" w16cid:durableId="61028756">
    <w:abstractNumId w:val="28"/>
  </w:num>
  <w:num w:numId="10" w16cid:durableId="1409958941">
    <w:abstractNumId w:val="4"/>
  </w:num>
  <w:num w:numId="11" w16cid:durableId="1545943396">
    <w:abstractNumId w:val="25"/>
  </w:num>
  <w:num w:numId="12" w16cid:durableId="1415325297">
    <w:abstractNumId w:val="8"/>
  </w:num>
  <w:num w:numId="13" w16cid:durableId="308898824">
    <w:abstractNumId w:val="19"/>
  </w:num>
  <w:num w:numId="14" w16cid:durableId="1400859988">
    <w:abstractNumId w:val="30"/>
  </w:num>
  <w:num w:numId="15" w16cid:durableId="412043720">
    <w:abstractNumId w:val="29"/>
  </w:num>
  <w:num w:numId="16" w16cid:durableId="1544554936">
    <w:abstractNumId w:val="1"/>
  </w:num>
  <w:num w:numId="17" w16cid:durableId="402335622">
    <w:abstractNumId w:val="7"/>
  </w:num>
  <w:num w:numId="18" w16cid:durableId="2144616796">
    <w:abstractNumId w:val="5"/>
  </w:num>
  <w:num w:numId="19" w16cid:durableId="581066793">
    <w:abstractNumId w:val="33"/>
  </w:num>
  <w:num w:numId="20" w16cid:durableId="166680442">
    <w:abstractNumId w:val="11"/>
  </w:num>
  <w:num w:numId="21" w16cid:durableId="2115783380">
    <w:abstractNumId w:val="17"/>
  </w:num>
  <w:num w:numId="22" w16cid:durableId="951202596">
    <w:abstractNumId w:val="20"/>
  </w:num>
  <w:num w:numId="23" w16cid:durableId="112411268">
    <w:abstractNumId w:val="3"/>
  </w:num>
  <w:num w:numId="24" w16cid:durableId="1870338548">
    <w:abstractNumId w:val="15"/>
  </w:num>
  <w:num w:numId="25" w16cid:durableId="697122832">
    <w:abstractNumId w:val="26"/>
  </w:num>
  <w:num w:numId="26" w16cid:durableId="17585050">
    <w:abstractNumId w:val="22"/>
  </w:num>
  <w:num w:numId="27" w16cid:durableId="4258540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4"/>
  </w:num>
  <w:num w:numId="29" w16cid:durableId="209457440">
    <w:abstractNumId w:val="27"/>
  </w:num>
  <w:num w:numId="30" w16cid:durableId="1425807822">
    <w:abstractNumId w:val="13"/>
  </w:num>
  <w:num w:numId="31" w16cid:durableId="1280799609">
    <w:abstractNumId w:val="23"/>
  </w:num>
  <w:num w:numId="32" w16cid:durableId="1350449122">
    <w:abstractNumId w:val="16"/>
  </w:num>
  <w:num w:numId="33" w16cid:durableId="623580329">
    <w:abstractNumId w:val="18"/>
  </w:num>
  <w:num w:numId="34" w16cid:durableId="40357530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3"/>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BA"/>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183"/>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DF3"/>
    <w:rsid w:val="00124FB1"/>
    <w:rsid w:val="00125082"/>
    <w:rsid w:val="0012584E"/>
    <w:rsid w:val="0012639E"/>
    <w:rsid w:val="00126FB5"/>
    <w:rsid w:val="00127196"/>
    <w:rsid w:val="001275FB"/>
    <w:rsid w:val="001278EB"/>
    <w:rsid w:val="00127F38"/>
    <w:rsid w:val="0013010B"/>
    <w:rsid w:val="00130CD0"/>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DEA"/>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7BD"/>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233"/>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2AB4"/>
    <w:rsid w:val="00233070"/>
    <w:rsid w:val="00233169"/>
    <w:rsid w:val="0023335E"/>
    <w:rsid w:val="002338C0"/>
    <w:rsid w:val="00233F9E"/>
    <w:rsid w:val="002342E3"/>
    <w:rsid w:val="00234717"/>
    <w:rsid w:val="00234920"/>
    <w:rsid w:val="0023505D"/>
    <w:rsid w:val="002358F1"/>
    <w:rsid w:val="002374F8"/>
    <w:rsid w:val="00237EA0"/>
    <w:rsid w:val="00240378"/>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7E6"/>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66E"/>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29"/>
    <w:rsid w:val="00385ACF"/>
    <w:rsid w:val="00385D49"/>
    <w:rsid w:val="00386E76"/>
    <w:rsid w:val="003903FB"/>
    <w:rsid w:val="003904A0"/>
    <w:rsid w:val="003905D7"/>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598"/>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142"/>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347"/>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89B"/>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391"/>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CDB"/>
    <w:rsid w:val="00531D0E"/>
    <w:rsid w:val="005321FB"/>
    <w:rsid w:val="0053254A"/>
    <w:rsid w:val="005328AA"/>
    <w:rsid w:val="005332CF"/>
    <w:rsid w:val="005334CF"/>
    <w:rsid w:val="00533865"/>
    <w:rsid w:val="00533C4A"/>
    <w:rsid w:val="005346BB"/>
    <w:rsid w:val="00535763"/>
    <w:rsid w:val="005357BB"/>
    <w:rsid w:val="00536104"/>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29D"/>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8A7"/>
    <w:rsid w:val="00584DCA"/>
    <w:rsid w:val="0058525D"/>
    <w:rsid w:val="00585C84"/>
    <w:rsid w:val="0058726C"/>
    <w:rsid w:val="005872C9"/>
    <w:rsid w:val="00587BAC"/>
    <w:rsid w:val="00590030"/>
    <w:rsid w:val="00590232"/>
    <w:rsid w:val="0059086B"/>
    <w:rsid w:val="0059104C"/>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0D6F"/>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6BF"/>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0830"/>
    <w:rsid w:val="006015A1"/>
    <w:rsid w:val="006015E1"/>
    <w:rsid w:val="00601B91"/>
    <w:rsid w:val="00601DD0"/>
    <w:rsid w:val="0060200D"/>
    <w:rsid w:val="00602E49"/>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4CC"/>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721"/>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70"/>
    <w:rsid w:val="00774BDC"/>
    <w:rsid w:val="0077506E"/>
    <w:rsid w:val="0077554C"/>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591"/>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1EF0"/>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AE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36D8"/>
    <w:rsid w:val="007F47E7"/>
    <w:rsid w:val="007F4F75"/>
    <w:rsid w:val="007F4FAF"/>
    <w:rsid w:val="007F50E2"/>
    <w:rsid w:val="007F5C0A"/>
    <w:rsid w:val="007F6402"/>
    <w:rsid w:val="007F6C4A"/>
    <w:rsid w:val="007F6C5E"/>
    <w:rsid w:val="007F70F3"/>
    <w:rsid w:val="007F7884"/>
    <w:rsid w:val="0080079C"/>
    <w:rsid w:val="00801DA4"/>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3941"/>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BF2"/>
    <w:rsid w:val="008246D3"/>
    <w:rsid w:val="00824E65"/>
    <w:rsid w:val="0082502F"/>
    <w:rsid w:val="008253EC"/>
    <w:rsid w:val="0082571E"/>
    <w:rsid w:val="00825FEE"/>
    <w:rsid w:val="00826160"/>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4D11"/>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351E"/>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D7646"/>
    <w:rsid w:val="008D7F63"/>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BEB"/>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473A"/>
    <w:rsid w:val="00925348"/>
    <w:rsid w:val="00925B89"/>
    <w:rsid w:val="009265B6"/>
    <w:rsid w:val="00926ED4"/>
    <w:rsid w:val="00927522"/>
    <w:rsid w:val="00927896"/>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2F46"/>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429"/>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6BDE"/>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8B5"/>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0E3A"/>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455"/>
    <w:rsid w:val="00A065A2"/>
    <w:rsid w:val="00A06619"/>
    <w:rsid w:val="00A06AC2"/>
    <w:rsid w:val="00A06CBB"/>
    <w:rsid w:val="00A07631"/>
    <w:rsid w:val="00A07E54"/>
    <w:rsid w:val="00A10276"/>
    <w:rsid w:val="00A109FD"/>
    <w:rsid w:val="00A10FCA"/>
    <w:rsid w:val="00A113C1"/>
    <w:rsid w:val="00A126C3"/>
    <w:rsid w:val="00A12E70"/>
    <w:rsid w:val="00A130D3"/>
    <w:rsid w:val="00A13ABD"/>
    <w:rsid w:val="00A13EAF"/>
    <w:rsid w:val="00A147C9"/>
    <w:rsid w:val="00A14833"/>
    <w:rsid w:val="00A16B7E"/>
    <w:rsid w:val="00A176D5"/>
    <w:rsid w:val="00A1780C"/>
    <w:rsid w:val="00A20443"/>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707"/>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170"/>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13F"/>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17C"/>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1BF"/>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51C"/>
    <w:rsid w:val="00B3562B"/>
    <w:rsid w:val="00B359A7"/>
    <w:rsid w:val="00B35FC1"/>
    <w:rsid w:val="00B364DA"/>
    <w:rsid w:val="00B368D9"/>
    <w:rsid w:val="00B3699E"/>
    <w:rsid w:val="00B36D0B"/>
    <w:rsid w:val="00B37854"/>
    <w:rsid w:val="00B40016"/>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929"/>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605"/>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2F43"/>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1D8C"/>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4C"/>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2E34"/>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0863"/>
    <w:rsid w:val="00D7155A"/>
    <w:rsid w:val="00D715FA"/>
    <w:rsid w:val="00D734C6"/>
    <w:rsid w:val="00D73765"/>
    <w:rsid w:val="00D7377C"/>
    <w:rsid w:val="00D73CBB"/>
    <w:rsid w:val="00D740D9"/>
    <w:rsid w:val="00D74236"/>
    <w:rsid w:val="00D746CC"/>
    <w:rsid w:val="00D75062"/>
    <w:rsid w:val="00D765D4"/>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E5B"/>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758"/>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285"/>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4AC"/>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54C"/>
    <w:rsid w:val="00E2660A"/>
    <w:rsid w:val="00E266E5"/>
    <w:rsid w:val="00E26944"/>
    <w:rsid w:val="00E2694C"/>
    <w:rsid w:val="00E270AB"/>
    <w:rsid w:val="00E278AD"/>
    <w:rsid w:val="00E27A96"/>
    <w:rsid w:val="00E30678"/>
    <w:rsid w:val="00E30A51"/>
    <w:rsid w:val="00E30EE4"/>
    <w:rsid w:val="00E30F82"/>
    <w:rsid w:val="00E3201A"/>
    <w:rsid w:val="00E32664"/>
    <w:rsid w:val="00E326FC"/>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7702"/>
    <w:rsid w:val="00E5772D"/>
    <w:rsid w:val="00E577C7"/>
    <w:rsid w:val="00E6008D"/>
    <w:rsid w:val="00E601B9"/>
    <w:rsid w:val="00E603D2"/>
    <w:rsid w:val="00E603F7"/>
    <w:rsid w:val="00E6040E"/>
    <w:rsid w:val="00E607C9"/>
    <w:rsid w:val="00E6084D"/>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0785"/>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85"/>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0F89"/>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395"/>
    <w:rsid w:val="00F7680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329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pPr>
      <w:spacing w:after="160" w:line="276" w:lineRule="auto"/>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pPr>
    <w:rPr>
      <w:rFonts w:asciiTheme="minorHAnsi" w:eastAsiaTheme="minorEastAsia" w:hAnsiTheme="minorHAnsi" w:cstheme="minorBidi"/>
      <w:sz w:val="21"/>
      <w:szCs w:val="21"/>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pPr>
    <w:rPr>
      <w:rFonts w:ascii="Segoe UI" w:eastAsiaTheme="minorEastAsia"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jc w:val="both"/>
    </w:pPr>
    <w:rPr>
      <w:rFonts w:asciiTheme="minorHAnsi" w:eastAsiaTheme="minorEastAsia" w:hAnsiTheme="minorHAnsi" w:cstheme="minorBidi"/>
      <w:sz w:val="21"/>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customStyle="1" w:styleId="tajtip">
    <w:name w:val="tajtip"/>
    <w:basedOn w:val="prastasis"/>
    <w:rsid w:val="003536CF"/>
    <w:pPr>
      <w:spacing w:before="100" w:beforeAutospacing="1" w:after="100" w:afterAutospacing="1"/>
    </w:p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line="276" w:lineRule="auto"/>
      <w:ind w:left="220"/>
    </w:pPr>
    <w:rPr>
      <w:rFonts w:asciiTheme="minorHAnsi" w:eastAsiaTheme="minorEastAsia" w:hAnsiTheme="minorHAnsi" w:cstheme="minorBidi"/>
      <w:sz w:val="21"/>
      <w:szCs w:val="21"/>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pPr>
    <w:rPr>
      <w:b/>
    </w:rPr>
  </w:style>
  <w:style w:type="paragraph" w:customStyle="1" w:styleId="S2lygis">
    <w:name w:val="_S 2 lygis"/>
    <w:basedOn w:val="prastasis"/>
    <w:rsid w:val="00BC0EC9"/>
    <w:pPr>
      <w:numPr>
        <w:ilvl w:val="1"/>
        <w:numId w:val="3"/>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rPr>
      <w:rFonts w:asciiTheme="minorHAnsi" w:eastAsiaTheme="minorEastAsia" w:hAnsiTheme="minorHAnsi" w:cstheme="minorBidi"/>
      <w:sz w:val="21"/>
      <w:szCs w:val="21"/>
    </w:rPr>
  </w:style>
  <w:style w:type="paragraph" w:customStyle="1" w:styleId="pf0">
    <w:name w:val="pf0"/>
    <w:basedOn w:val="prastasis"/>
    <w:rsid w:val="009743D3"/>
    <w:pPr>
      <w:spacing w:before="100" w:beforeAutospacing="1" w:after="100" w:afterAutospacing="1"/>
    </w:pPr>
    <w:rPr>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8793734">
      <w:bodyDiv w:val="1"/>
      <w:marLeft w:val="0"/>
      <w:marRight w:val="0"/>
      <w:marTop w:val="0"/>
      <w:marBottom w:val="0"/>
      <w:divBdr>
        <w:top w:val="none" w:sz="0" w:space="0" w:color="auto"/>
        <w:left w:val="none" w:sz="0" w:space="0" w:color="auto"/>
        <w:bottom w:val="none" w:sz="0" w:space="0" w:color="auto"/>
        <w:right w:val="none" w:sz="0" w:space="0" w:color="auto"/>
      </w:divBdr>
      <w:divsChild>
        <w:div w:id="598022646">
          <w:marLeft w:val="0"/>
          <w:marRight w:val="0"/>
          <w:marTop w:val="0"/>
          <w:marBottom w:val="0"/>
          <w:divBdr>
            <w:top w:val="none" w:sz="0" w:space="0" w:color="auto"/>
            <w:left w:val="none" w:sz="0" w:space="0" w:color="auto"/>
            <w:bottom w:val="none" w:sz="0" w:space="0" w:color="auto"/>
            <w:right w:val="none" w:sz="0" w:space="0" w:color="auto"/>
          </w:divBdr>
        </w:div>
        <w:div w:id="1867475084">
          <w:marLeft w:val="0"/>
          <w:marRight w:val="0"/>
          <w:marTop w:val="0"/>
          <w:marBottom w:val="0"/>
          <w:divBdr>
            <w:top w:val="none" w:sz="0" w:space="0" w:color="auto"/>
            <w:left w:val="none" w:sz="0" w:space="0" w:color="auto"/>
            <w:bottom w:val="none" w:sz="0" w:space="0" w:color="auto"/>
            <w:right w:val="none" w:sz="0" w:space="0" w:color="auto"/>
          </w:divBdr>
        </w:div>
        <w:div w:id="1719815604">
          <w:marLeft w:val="0"/>
          <w:marRight w:val="0"/>
          <w:marTop w:val="0"/>
          <w:marBottom w:val="0"/>
          <w:divBdr>
            <w:top w:val="none" w:sz="0" w:space="0" w:color="auto"/>
            <w:left w:val="none" w:sz="0" w:space="0" w:color="auto"/>
            <w:bottom w:val="none" w:sz="0" w:space="0" w:color="auto"/>
            <w:right w:val="none" w:sz="0" w:space="0" w:color="auto"/>
          </w:divBdr>
        </w:div>
        <w:div w:id="118302211">
          <w:marLeft w:val="0"/>
          <w:marRight w:val="0"/>
          <w:marTop w:val="0"/>
          <w:marBottom w:val="0"/>
          <w:divBdr>
            <w:top w:val="none" w:sz="0" w:space="0" w:color="auto"/>
            <w:left w:val="none" w:sz="0" w:space="0" w:color="auto"/>
            <w:bottom w:val="none" w:sz="0" w:space="0" w:color="auto"/>
            <w:right w:val="none" w:sz="0" w:space="0" w:color="auto"/>
          </w:divBdr>
        </w:div>
        <w:div w:id="1221214323">
          <w:marLeft w:val="0"/>
          <w:marRight w:val="0"/>
          <w:marTop w:val="0"/>
          <w:marBottom w:val="0"/>
          <w:divBdr>
            <w:top w:val="none" w:sz="0" w:space="0" w:color="auto"/>
            <w:left w:val="none" w:sz="0" w:space="0" w:color="auto"/>
            <w:bottom w:val="none" w:sz="0" w:space="0" w:color="auto"/>
            <w:right w:val="none" w:sz="0" w:space="0" w:color="auto"/>
          </w:divBdr>
        </w:div>
        <w:div w:id="49461152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6679</Words>
  <Characters>3808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8</cp:revision>
  <cp:lastPrinted>2025-10-27T05:50:00Z</cp:lastPrinted>
  <dcterms:created xsi:type="dcterms:W3CDTF">2025-10-27T06:28:00Z</dcterms:created>
  <dcterms:modified xsi:type="dcterms:W3CDTF">2026-03-10T06:56:00Z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